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Этический кодекс Правовой клиники Брестского областного центра поддержки гражданских инициатив "Вежа".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proofErr w:type="gramStart"/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Принят</w:t>
      </w:r>
      <w:proofErr w:type="gramEnd"/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общим собранием Правовой клиники 24 ноября 2001г.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Преамбула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Мы, участники «Правовой клиники», руководствуясь общепризнанными нравственными ценностями, признавая своим долгом защиту прав и свобод человека, заботясь о престиже нашей клиники, своей профессии и повышении ее роли в обществе, принимаем Этический кодекс.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Глава 1. Общие положения.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1. Действие настоящего Кодекса распространяется на всех участников Правовой клиники.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2. Деятельность Правовой клиники основывается на следующих принципах:</w:t>
      </w:r>
    </w:p>
    <w:p w:rsidR="00266BF4" w:rsidRPr="00266BF4" w:rsidRDefault="00266BF4" w:rsidP="00266BF4">
      <w:pPr>
        <w:numPr>
          <w:ilvl w:val="0"/>
          <w:numId w:val="9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независимость,</w:t>
      </w:r>
    </w:p>
    <w:p w:rsidR="00266BF4" w:rsidRPr="00266BF4" w:rsidRDefault="00266BF4" w:rsidP="00266BF4">
      <w:pPr>
        <w:numPr>
          <w:ilvl w:val="0"/>
          <w:numId w:val="9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социальная справедливость,</w:t>
      </w:r>
    </w:p>
    <w:p w:rsidR="00266BF4" w:rsidRPr="00266BF4" w:rsidRDefault="00266BF4" w:rsidP="00266BF4">
      <w:pPr>
        <w:numPr>
          <w:ilvl w:val="0"/>
          <w:numId w:val="9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компетентность,</w:t>
      </w:r>
    </w:p>
    <w:p w:rsidR="00266BF4" w:rsidRPr="00266BF4" w:rsidRDefault="00266BF4" w:rsidP="00266BF4">
      <w:pPr>
        <w:numPr>
          <w:ilvl w:val="0"/>
          <w:numId w:val="9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добросовестность,</w:t>
      </w:r>
    </w:p>
    <w:p w:rsidR="00266BF4" w:rsidRPr="00266BF4" w:rsidRDefault="00266BF4" w:rsidP="00266BF4">
      <w:pPr>
        <w:numPr>
          <w:ilvl w:val="0"/>
          <w:numId w:val="9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честность,</w:t>
      </w:r>
    </w:p>
    <w:p w:rsidR="00266BF4" w:rsidRPr="00266BF4" w:rsidRDefault="00266BF4" w:rsidP="00266BF4">
      <w:pPr>
        <w:numPr>
          <w:ilvl w:val="0"/>
          <w:numId w:val="9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коллегиальность,</w:t>
      </w:r>
    </w:p>
    <w:p w:rsidR="00266BF4" w:rsidRPr="00266BF4" w:rsidRDefault="00266BF4" w:rsidP="00266BF4">
      <w:pPr>
        <w:numPr>
          <w:ilvl w:val="0"/>
          <w:numId w:val="9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гуманизм.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3. Настоящий кодекс является корпоративным документом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Глава 2. Взаимоотношения с клиентом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1. Во взаимоотношениях с клиентом участники «Правовой клиники» должны:</w:t>
      </w:r>
    </w:p>
    <w:p w:rsidR="00266BF4" w:rsidRPr="00266BF4" w:rsidRDefault="00266BF4" w:rsidP="00266BF4">
      <w:pPr>
        <w:numPr>
          <w:ilvl w:val="0"/>
          <w:numId w:val="10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быть вежливым</w:t>
      </w:r>
    </w:p>
    <w:p w:rsidR="00266BF4" w:rsidRPr="00266BF4" w:rsidRDefault="00266BF4" w:rsidP="00266BF4">
      <w:pPr>
        <w:numPr>
          <w:ilvl w:val="0"/>
          <w:numId w:val="10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тактичным,</w:t>
      </w:r>
    </w:p>
    <w:p w:rsidR="00266BF4" w:rsidRPr="00266BF4" w:rsidRDefault="00266BF4" w:rsidP="00266BF4">
      <w:pPr>
        <w:numPr>
          <w:ilvl w:val="0"/>
          <w:numId w:val="10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внимательным</w:t>
      </w:r>
    </w:p>
    <w:p w:rsidR="00266BF4" w:rsidRPr="00266BF4" w:rsidRDefault="00266BF4" w:rsidP="00266BF4">
      <w:pPr>
        <w:numPr>
          <w:ilvl w:val="0"/>
          <w:numId w:val="10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proofErr w:type="gramStart"/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на брать</w:t>
      </w:r>
      <w:proofErr w:type="gramEnd"/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деньги с клиентов, не принимать подарков,</w:t>
      </w:r>
    </w:p>
    <w:p w:rsidR="00266BF4" w:rsidRPr="00266BF4" w:rsidRDefault="00266BF4" w:rsidP="00266BF4">
      <w:pPr>
        <w:numPr>
          <w:ilvl w:val="0"/>
          <w:numId w:val="10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уметь сказать клиенту «нет»</w:t>
      </w:r>
    </w:p>
    <w:p w:rsidR="00266BF4" w:rsidRPr="00266BF4" w:rsidRDefault="00266BF4" w:rsidP="00266BF4">
      <w:pPr>
        <w:numPr>
          <w:ilvl w:val="0"/>
          <w:numId w:val="10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быть добросовестными,</w:t>
      </w:r>
    </w:p>
    <w:p w:rsidR="00266BF4" w:rsidRPr="00266BF4" w:rsidRDefault="00266BF4" w:rsidP="00266BF4">
      <w:pPr>
        <w:numPr>
          <w:ilvl w:val="0"/>
          <w:numId w:val="10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быть пунктуальными</w:t>
      </w:r>
    </w:p>
    <w:p w:rsidR="00266BF4" w:rsidRPr="00266BF4" w:rsidRDefault="00266BF4" w:rsidP="00266BF4">
      <w:pPr>
        <w:numPr>
          <w:ilvl w:val="0"/>
          <w:numId w:val="10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воздерживаться от приёма клиента у себя дома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2. Участникам следует воздерживаться от личных и профессиональных разговоров в присутствии клиентов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3. Все </w:t>
      </w:r>
      <w:proofErr w:type="gramStart"/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вопросы</w:t>
      </w:r>
      <w:proofErr w:type="gramEnd"/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возникающие в ходе разрешения дела должны обсуждаться непосредственно с клиентом, по возможности исключить посредничество.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4. Не </w:t>
      </w:r>
      <w:proofErr w:type="gramStart"/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мешать другим принимать</w:t>
      </w:r>
      <w:proofErr w:type="gramEnd"/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клиентов, не вмешиваться в ход опроса.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lastRenderedPageBreak/>
        <w:t>5. Участники Правовой клиники должны избегать конфликта интересов, т.е. не оказывать помощь другой стороне по тому же делу.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6. Участники Правовой клиники не должны допускать затягивания дел, волокиты.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7. Не навязывать клиенту свою позицию по делу. Предоставить возможность клиенту самостоятельно выбрать путь разрешения проблемы.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8. Участники имеет право заявить самоотвод в случае:</w:t>
      </w:r>
    </w:p>
    <w:p w:rsidR="00266BF4" w:rsidRPr="00266BF4" w:rsidRDefault="00266BF4" w:rsidP="00266BF4">
      <w:pPr>
        <w:numPr>
          <w:ilvl w:val="0"/>
          <w:numId w:val="11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личной заинтересованности,</w:t>
      </w:r>
    </w:p>
    <w:p w:rsidR="00266BF4" w:rsidRPr="00266BF4" w:rsidRDefault="00266BF4" w:rsidP="00266BF4">
      <w:pPr>
        <w:numPr>
          <w:ilvl w:val="0"/>
          <w:numId w:val="11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личной неприязни (возникшей до обращения в юридическую клинику),</w:t>
      </w:r>
    </w:p>
    <w:p w:rsidR="00266BF4" w:rsidRPr="00266BF4" w:rsidRDefault="00266BF4" w:rsidP="00266BF4">
      <w:pPr>
        <w:numPr>
          <w:ilvl w:val="0"/>
          <w:numId w:val="11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в случае очень сложного дела.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9. Участники Правовой клиники не вправе каким-либо образом вводить клиента в заблуждение относительно:</w:t>
      </w:r>
    </w:p>
    <w:p w:rsidR="00266BF4" w:rsidRPr="00266BF4" w:rsidRDefault="00266BF4" w:rsidP="00266BF4">
      <w:pPr>
        <w:numPr>
          <w:ilvl w:val="0"/>
          <w:numId w:val="12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реального положения дел,</w:t>
      </w:r>
    </w:p>
    <w:p w:rsidR="00266BF4" w:rsidRPr="00266BF4" w:rsidRDefault="00266BF4" w:rsidP="00266BF4">
      <w:pPr>
        <w:numPr>
          <w:ilvl w:val="0"/>
          <w:numId w:val="12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сложности дела,</w:t>
      </w:r>
    </w:p>
    <w:p w:rsidR="00266BF4" w:rsidRPr="00266BF4" w:rsidRDefault="00266BF4" w:rsidP="00266BF4">
      <w:pPr>
        <w:numPr>
          <w:ilvl w:val="0"/>
          <w:numId w:val="12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proofErr w:type="gramStart"/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времени</w:t>
      </w:r>
      <w:proofErr w:type="gramEnd"/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которое требуется для разрешения дела,</w:t>
      </w:r>
    </w:p>
    <w:p w:rsidR="00266BF4" w:rsidRPr="00266BF4" w:rsidRDefault="00266BF4" w:rsidP="00266BF4">
      <w:pPr>
        <w:numPr>
          <w:ilvl w:val="0"/>
          <w:numId w:val="12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всех возможных результатов разрешения дела и потенциальных расходов клиента.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10. При невозможности явки на встречу с клиентом, необходимо надлежащим образом уведомить его об этом и назначить другое удобное время.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Глава 3. Взаимоотношения внутри коллектива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1. Взаимоотношения между участниками Правовой клиники строятся на: доброжелательности, взаимопомощи, взаимовыручке и тактичности.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2. В случае возникновения затруднительных ситуаций при разрешении дела практикант может обратиться за помощью к любому участнику Правовой клиники, который не вправе ему отказать.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3. Практикант не вправе давать консультации не получив одобрение куратора. При подготовке ответа практикант самостоятельно анализирует дело и предлагает возможные варианты разрешения дела куратору.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4. Не обсуждать в присутствии посторонних дела клиентов.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5. В случае расхождения мнения куратора и практиканта по поводу разрешения дела, решение вопроса выносится на общее обсуждение </w:t>
      </w:r>
      <w:proofErr w:type="gramStart"/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Правовой</w:t>
      </w:r>
      <w:proofErr w:type="gramEnd"/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клинки.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6. При невозможности явки на дежурство, уведомить ассистента и куратора, либо найти замену.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Глава 4. Взаимоотношения с другими юристами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lastRenderedPageBreak/>
        <w:t xml:space="preserve">1. В ходе разрешения дела клиента, участники Правовой клиники должны проявлять вежливость и уважение к представителям противоположной стороны, суду, другим </w:t>
      </w:r>
      <w:proofErr w:type="gramStart"/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гос. органам</w:t>
      </w:r>
      <w:proofErr w:type="gramEnd"/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и их представителям, свидетеля и др. участвующим в производстве по делу.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2. Избегать «перехвата» клиентов.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3. Не допускать некорректных высказываний и оценок работы других юристов, не вступать в обсуждение с клиентом коллег – юристов.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4. Сотрудничать с </w:t>
      </w:r>
      <w:proofErr w:type="gramStart"/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гос. учреждениями</w:t>
      </w:r>
      <w:proofErr w:type="gramEnd"/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, правоохранительными и правоприменительными органами, общественными объединениями, другими юристами.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Глава 5. «Клиническая» тайна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1. «Клиническая» тайна - это информация личного характера,</w:t>
      </w:r>
      <w:proofErr w:type="gramStart"/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,</w:t>
      </w:r>
      <w:proofErr w:type="gramEnd"/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затрагивающая честь и достоинство клиента, а также обстоятельства дела, распространение которой за пределами юридической клиники запрещено.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2. Конфиденциальная информация включает сведения о личности клиента.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3. Вопросы правового характера не являются Клинической тайной.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4. Просьба клиента о неразглашении информации носит обязательный характер.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5. Не стоит обсуждать дело в присутствии посторонних лиц.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6. Обстоятельства дела являются практикой в Клинике и обсуждаются на общих собраниях.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Глава 6. Ответственность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1. За нарушение положений настоящего Кодекса предусматривается ответственность в виде:</w:t>
      </w:r>
    </w:p>
    <w:p w:rsidR="00266BF4" w:rsidRPr="00266BF4" w:rsidRDefault="00266BF4" w:rsidP="00266BF4">
      <w:pPr>
        <w:numPr>
          <w:ilvl w:val="0"/>
          <w:numId w:val="13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предупреждения (1 и 2) с занесением в личную карточку,</w:t>
      </w:r>
    </w:p>
    <w:p w:rsidR="00266BF4" w:rsidRPr="00266BF4" w:rsidRDefault="00266BF4" w:rsidP="00266BF4">
      <w:pPr>
        <w:numPr>
          <w:ilvl w:val="0"/>
          <w:numId w:val="13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исключение.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2. Исключение как мера дисциплинарной ответственности применяется в следующих случаях:</w:t>
      </w:r>
    </w:p>
    <w:p w:rsidR="00266BF4" w:rsidRPr="00266BF4" w:rsidRDefault="00266BF4" w:rsidP="00266BF4">
      <w:pPr>
        <w:numPr>
          <w:ilvl w:val="0"/>
          <w:numId w:val="14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за принятие оплаты при оказании юридических услуг,</w:t>
      </w:r>
    </w:p>
    <w:p w:rsidR="00266BF4" w:rsidRPr="00266BF4" w:rsidRDefault="00266BF4" w:rsidP="00266BF4">
      <w:pPr>
        <w:numPr>
          <w:ilvl w:val="0"/>
          <w:numId w:val="14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за систематическое разглашение «Клинической» тайны,</w:t>
      </w:r>
    </w:p>
    <w:p w:rsidR="00266BF4" w:rsidRPr="00266BF4" w:rsidRDefault="00266BF4" w:rsidP="00266BF4">
      <w:pPr>
        <w:numPr>
          <w:ilvl w:val="0"/>
          <w:numId w:val="14"/>
        </w:num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за умышленное и неоднократно повторяющееся затягивание дела.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3. </w:t>
      </w:r>
      <w:proofErr w:type="gramStart"/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Вопросы</w:t>
      </w:r>
      <w:proofErr w:type="gramEnd"/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связанные с нарушением норм Этического кодекса решается Этическим судом в составе 5 (пяти) человек: куратор, координатор, и три представителя от практикантов.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4. Состав суда изменяется каждые 2 месяца.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Глава 7. Заключительные положения</w:t>
      </w:r>
    </w:p>
    <w:p w:rsidR="00266BF4" w:rsidRPr="00266BF4" w:rsidRDefault="00266BF4" w:rsidP="00266BF4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lastRenderedPageBreak/>
        <w:t xml:space="preserve">1. Изменения и дополнения в Этический Кодекс вносятся в порядке, </w:t>
      </w:r>
      <w:proofErr w:type="gramStart"/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предусмотренным</w:t>
      </w:r>
      <w:proofErr w:type="gramEnd"/>
      <w:r w:rsidRPr="00266BF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для принятия Этического Кодекса.</w:t>
      </w:r>
    </w:p>
    <w:p w:rsidR="00266BF4" w:rsidRPr="00266BF4" w:rsidRDefault="00266BF4" w:rsidP="00266BF4">
      <w:bookmarkStart w:id="0" w:name="_GoBack"/>
      <w:bookmarkEnd w:id="0"/>
    </w:p>
    <w:sectPr w:rsidR="00266BF4" w:rsidRPr="00266BF4" w:rsidSect="00E9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5F4"/>
    <w:multiLevelType w:val="multilevel"/>
    <w:tmpl w:val="82D252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F3D"/>
    <w:multiLevelType w:val="multilevel"/>
    <w:tmpl w:val="3CBE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05126"/>
    <w:multiLevelType w:val="multilevel"/>
    <w:tmpl w:val="AA7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344AA"/>
    <w:multiLevelType w:val="multilevel"/>
    <w:tmpl w:val="036A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27D8E"/>
    <w:multiLevelType w:val="multilevel"/>
    <w:tmpl w:val="139A5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F4E54"/>
    <w:multiLevelType w:val="multilevel"/>
    <w:tmpl w:val="8842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B2AA3"/>
    <w:multiLevelType w:val="multilevel"/>
    <w:tmpl w:val="E0B8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07141"/>
    <w:multiLevelType w:val="multilevel"/>
    <w:tmpl w:val="4B20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2708C"/>
    <w:multiLevelType w:val="multilevel"/>
    <w:tmpl w:val="F0F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D32E7"/>
    <w:multiLevelType w:val="multilevel"/>
    <w:tmpl w:val="FAD4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678EF"/>
    <w:multiLevelType w:val="multilevel"/>
    <w:tmpl w:val="9674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3E57F2"/>
    <w:multiLevelType w:val="multilevel"/>
    <w:tmpl w:val="647C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F20DD"/>
    <w:multiLevelType w:val="multilevel"/>
    <w:tmpl w:val="FF76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326AA2"/>
    <w:multiLevelType w:val="multilevel"/>
    <w:tmpl w:val="359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13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3FD"/>
    <w:rsid w:val="00266BF4"/>
    <w:rsid w:val="003F6B41"/>
    <w:rsid w:val="004E3579"/>
    <w:rsid w:val="005812E2"/>
    <w:rsid w:val="005E3700"/>
    <w:rsid w:val="006D0AE3"/>
    <w:rsid w:val="00977456"/>
    <w:rsid w:val="00A92D78"/>
    <w:rsid w:val="00CB63FD"/>
    <w:rsid w:val="00E90E78"/>
    <w:rsid w:val="00FC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FD"/>
    <w:rPr>
      <w:b/>
      <w:bCs/>
    </w:rPr>
  </w:style>
  <w:style w:type="character" w:customStyle="1" w:styleId="apple-converted-space">
    <w:name w:val="apple-converted-space"/>
    <w:basedOn w:val="a0"/>
    <w:rsid w:val="00FC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FD"/>
    <w:rPr>
      <w:b/>
      <w:bCs/>
    </w:rPr>
  </w:style>
  <w:style w:type="character" w:customStyle="1" w:styleId="apple-converted-space">
    <w:name w:val="apple-converted-space"/>
    <w:basedOn w:val="a0"/>
    <w:rsid w:val="00FC0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профком</cp:lastModifiedBy>
  <cp:revision>2</cp:revision>
  <dcterms:created xsi:type="dcterms:W3CDTF">2017-07-11T14:55:00Z</dcterms:created>
  <dcterms:modified xsi:type="dcterms:W3CDTF">2017-07-11T14:55:00Z</dcterms:modified>
</cp:coreProperties>
</file>