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88" w:rsidRDefault="00C27A88" w:rsidP="00C27A88">
      <w:pPr>
        <w:pStyle w:val="1"/>
        <w:jc w:val="both"/>
        <w:rPr>
          <w:i/>
        </w:rPr>
      </w:pPr>
      <w:bookmarkStart w:id="0" w:name="_Toc56442554"/>
      <w:r>
        <w:rPr>
          <w:i/>
        </w:rPr>
        <w:t xml:space="preserve">Зайцев А.И., Кузнецов Н.В., Савельева Т.А. </w:t>
      </w:r>
    </w:p>
    <w:p w:rsidR="00C27A88" w:rsidRDefault="00C27A88" w:rsidP="00C27A88">
      <w:pPr>
        <w:rPr>
          <w:sz w:val="28"/>
          <w:szCs w:val="28"/>
        </w:rPr>
      </w:pPr>
    </w:p>
    <w:p w:rsidR="00C27A88" w:rsidRDefault="00C27A88" w:rsidP="00C27A88">
      <w:pPr>
        <w:pStyle w:val="1"/>
      </w:pPr>
      <w:r>
        <w:t>НЕГОСУДАРСТВЕ</w:t>
      </w:r>
      <w:r>
        <w:t>Н</w:t>
      </w:r>
      <w:r>
        <w:t xml:space="preserve">НЫЕ ПРОЦЕДУРЫ </w:t>
      </w:r>
    </w:p>
    <w:p w:rsidR="00C27A88" w:rsidRDefault="00C27A88" w:rsidP="00C27A88">
      <w:pPr>
        <w:pStyle w:val="1"/>
      </w:pPr>
      <w:r>
        <w:t>УРЕГУЛИРОВАНИЯ ПРАВОВЫХ СПОРОВ</w:t>
      </w:r>
    </w:p>
    <w:bookmarkEnd w:id="0"/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Глава 3.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ПОСРЕДНИЧЕСТВО (МЕДИАЦИЯ)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Посредничество как способ урегулирования юридических 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фликтов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Юридический конфликт определяется в правоведении как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воборство субъектов права в связи с применением, нарушением или толкован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ем правовых норм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</w:rPr>
        <w:t>. Это наиболее цивилизованная форма социального против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борства, поскольку оно изначально структуриро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вано границами права и 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вующими в обществе законами, т.е.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зитивным правом.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Юридический конфликт есть один из видов социальных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флик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тов, возникающих между субъектами по поводу несовместим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их потребностей, ценностей, притязаний. В отличие от социал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фликтов, субъектами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торых являются индивиды, группы, классы, государства, культуры, субъектами юридического или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фликта являются физические и юридические лица. Между тем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вые конфликты — это всегда противоречия между конкре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людьми, поэтому невозможно провести четкую грань между юрид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ским конфликтом и конфликтом социальным.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настоящий период, в условиях становления российской правовой государственности, правильное и своевременное разрешение юриди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ческих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фликтов особенно важно для защиты прав граждан,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заций (их объедин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ний), а также граждан-предпринимателей. Дейст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вующим гражданским законодательством предусмотрены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личные формы защиты нарушенных или осп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ренных субъективных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ских прав. Самостоятельной формой правовой защиты, 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тернатив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государственному правосудию, является урегулирование спора непосре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 самими спорящими сторонами.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Суть этой формы заключается в совместных действиях спор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щих сторон по ликвидации возникшего между ними правового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фликта путем реализации различных примирительных процедур, а именно, урегулирование спора способом проведения переговоров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посредственно конфликтующими сторонами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negotiation</w:t>
      </w:r>
      <w:r>
        <w:rPr>
          <w:rFonts w:ascii="Times New Roman" w:hAnsi="Times New Roman" w:cs="Times New Roman"/>
          <w:color w:val="000000"/>
          <w:sz w:val="28"/>
          <w:szCs w:val="28"/>
        </w:rPr>
        <w:t>), либо 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тижение той же цели с помощью независимого посредника, который способствует достиж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сторонами соглашения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mediation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юридический конфликт как наиболее зрелая и 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вилизованная форма выяснения социальных разногласий в общес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 не всегда имеет своим финалом правовую форму разрешения, то есть санкционировано волей государства.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Переговоры —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 эффективная форма урегулирования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фликта, заканч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вающаяся, как правило, принятием согласованного решения о дальнейшем поведении 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рящих сторон. Стороны пони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мают, что проблема важна для каждой из них и она стоит того, чтобы ее решить с учетом обоюдных 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сов. Только с помощью перего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воров стороны имеют возможность выбрать такую стратегию выхода из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фликта, как сотрудничество. Оно предполагает направленность оппонентов на конструктивное обсуждение проблемы,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смотрение другой стороны не как противника, а как союзника в поиске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 Стороны уверены в своих возможностях и не нуждаются в привлече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 третьей стороны для 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 возникшего между ними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фликта.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определенной стадии столкновения стороны утрачивают спо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собность достижения компромисса либо в их сознании полностью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сутствует установка возможности пойти на взаимные уступки, т.е.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витие конфликтных отношений приводит к невозможности эффе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коммуникации в переговорах. В этом случае к разрешению юри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дического конфликта привлекается третья сторона, заинтерес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ванная в урегулировании конфликта.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Посредничество (медиация) —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 урегулирования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фликта между сторонами на основе переговоров с участием нейтрал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средника с целью выработки обязательного для сторон согл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 по спорному вопросу.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задача посредника в переговорах — привести стороны к согл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шению, к взаимоприемлемому для обеих сторон компромиссу. Примечателен тот факт, что посредник не имеет полномочий на выне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сение обязательного для сторон решения.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техники медиации возможно при разрешении прак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тически любых гражданских дел, возникающих из гражданских, семе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ных, трудовых правоотношений и т.д., а также экономических спо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 (особенно в отношениях между гражданами-предпринимателями). Медиация может помочь сохранить или восст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новить отношения,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торые будут или должны быть продолжены в будущем, например, родительская опека над детьми при разводе,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единение компаний, отношения между соседями, отношения арендодателя и нанимателя, поставщика и потребителя, заказчика и подря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чика, подрядчика и суб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подрядчика и т.д. Если посредством медиации разрешаются споры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жду организациями, то в переговорный процесс привлекаются представители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низаций.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данного способа урегулирования конфликтов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вышается тем, что с его помощью могут быть разрешены споры, 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рые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обще не являются предметом судебного разбирательства,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пример, производственные конфликты между руководителями и подчиненными по поводу низкой заработной платы, между руковод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лями различных подразделений относительно разделения управле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ческих функций и многие другие, т.е. спектр применения данной формы урег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лирования юридических конфликтов весьма широк.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Институт посредничества может использоваться сторонами спор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правоотношения без обращения в суд в связи с последу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щим рассмотрением правового конфликта в судебных органах, а та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 в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случае,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данному спору уже состоялось судебное разб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рательство, но стороны по каким-либо причинам остались неудовлетворен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ными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несенным по делу решением.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моделей досудебных примирительных процедур можно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сматривать претензионный порядок урегулирования ряда хозяйст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венных 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ров, а также досудебный порядок урегулирования трудо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вых споров.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составе досудебных примирительных процедур следует разли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чать обязательные и добровольные процедуры урегулирования 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ров, имея в виду, что основную функцию примирения выполняют лишь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цедуры, не навязанные сторонам, а те, которые они выбрали созна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 и сами согласовали соответствующую процедуру.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вая регламентация добровольных досудебных примирительных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цедур в настоящее время отсутствует, хотя некоторый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ложительный опыт имел место в нашем законодательстве. Так, Закон РФ «Об арбитраж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ном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де» от 4 июля 1991 года содержал общую норму о праве сторон принять меры к разрешению спора непосредственно самим либо через посре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ника, выбираемого ими по взаимному согласию.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введением в действие нового арбитражного процессуального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конодательства отменяется всеобщая обязательность претензионн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порядка. Он применяется в том случае, если это установлено феде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ральным законом для определенной категории споров либо преду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смотрено договором сторон. В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стоящее время таких случаев немно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го, например, соблюдение претензионного порядка обязательно по спорам, вытекающим из отношений перевозки, почт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вой связи. Дан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 изменение свидетельствует о том, что этот порядок в осно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ном не оправдал своего назначения — примирить стороны, не довести дело до судебного разбирательства. Он излишне формален и длителен, 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 при обращении к претензионному порядку лишены права выб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ра, поскольку главная цель этого способа преодоления разногласий — не реальное урегулирование спора, а соблюдение определенной процеду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 для дальне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шего обращения в арбитражный суд.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модель судебной примирительной процедуры с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ем те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ники медиации можно рассматривать заключение сторонами мирового согл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 в суде. Действующее гражданское процессуаль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 законодательство существенно расширило возможности урегули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рования возникшего между 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ронами спора мирным путем, распро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странив их на стадию подготовки дела к судебному разбирательству (ст. 143 ГПК РСФСР). Таким образом, стороны 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гут заключить 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ровое соглашение на выработанных ими условиях и после возбужде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дела в суде, но до его рассмотрения. Привести стороны к такому соглашению может и судья, рассматривающий данное дело, и посред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ник,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рый помог спорящим сторонам урегулировать свои разногла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сия и прийти к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шению, устраивающему обе стороны. Если мировое соглашение не противор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чит закону и не нарушает прав и охраняемых законом 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 других лиц, суд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 его утвердить.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Арбитражный процессуальный кодекс предоставляет сторонам право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ключать такое соглашение в любое время. И если процесс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диации закончился успешно и стороны заключили мировое соглаше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ние, суд обязан его рассмо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реть. Так же, как и в суде общей юрисдик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ции, арбитражный суд утверждает мировое соглашение, если оно не противоречит закону и не нарушает прав и законных интересов др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гих лиц, т.е. условием действительности мирового соглашения явл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утверждение его судом. Только утвержденное судом мировое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шение получает статус судебного решения и имеет такую же юриди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ческую силу, как и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шение суда.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недостаток использования медиации в рамках судебного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цесса можно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сматривать то обстоятельство, что ни гражданское процессуальное законодательство, ни 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битражное процессуальное законодательство не предусматривают возвращения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венной пошлины, уплаченной за обращение в суд, если стороны заключают мировое соглашение, утвержденное судом. 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ким образом, стороны лишены экономических стимулов при попытке урегул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ровать спор путем медиации после того, как дело находится на рассмотр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в су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де. Однако и ГПК, и АПК позволяют сторонам предусмотреть в миро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вом соглаш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распределение между собой судебных издержек (ст. 90, 93 и 95 АПК, ст. 93 ГПК).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чрезмерная формализованность,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тость гражданской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цессуальной формы, равно как и арбитражной, создает определенные трудности для выполнения судьей роли меди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тора,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скольку задача, которая стоит перед судьей, — разрешить конфликт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жду сторонами и вынести обязательное для сторон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ние, которое их может и не устраивать; задача же посредника — ок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зать помощь сторо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нам в поисках взаимоприемлемого решения по ур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гулированию конфликта на основе сотрудничества и конструктивн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диалога.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Сущность медиации. Ее преимущества и ограничения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Медиация —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специфический вид общественно значимой дея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тельности, заключающейся в урегулировании конфликта с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ем третьей стороны (посредника или медиатора) и выработке соглас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решения, устраивающего обе стороны.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Основу медиации составляет переговорный процесс, в ходе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торого конфликтующие стороны приходят к выработке согласованн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реше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ния. Поэтому задача медиатора — организовать процедуру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суждения, ориентируя оппонентов на сотрудничество, и помочь 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ронам достичь согласия. Медиатор не имеет полномочий на вынесение обяз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тельного для сторон решения по спорному вопросу, а лишь помогает сторонам в достижении компромисса и оформлении его в виде догов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числе средств альтернативного разрешения правовых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флик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тов медиация в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временной России имеет большой потенциал. О жизнеспособности данного института свидетельствуют следующие обстоятельства: во-первых,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ститут медиации поможет решить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блему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перегруженности судебной сист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 России; во-вторых, медиа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ция обладает огромными преимуществами,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рые очевидны даже при эффективно действующей системе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дарственного правосудия.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преимуществам медиации относится ее универсальный хара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тер, т.е. применимость практически по всем спорам с участием как граж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дан, так и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низаций. Положительными моментами медиации явля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ются возможность выбора «своего судьи» (посредника), с пом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щью которого будут разрешаться разн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гласия, а также возможность сторон активно участвовать в урегулировании конфликта, и, что ос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бенно примечательно, в вынесении окончательного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по спору. 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роны сами приходят к компромиссному решению, а не получают его в качестве 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ператива от другой стороны. Ответственность как за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нятие решения, так и за его выполнение лежит на самих сторонах.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Решение, выработанное сторонами, обязательно для них. Обяза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 обеспечивается оформлением результатов процесса медиа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 в виде гражда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ско-правового договора, невыполнение условий которого может служить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ванием привлечения недобросовестной стороны к гражданско-правовой ответственности. Заинтересованность 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стников спора в ожидании определенного правового результата от процесса медиации является привлекательной чертой этого способа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конфликтов, хотя медиация ориентирована скорее на то, что каждая сторона понимает под справедливостью, нежели прямо на юр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дические законы, прецеденты и правила.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разрешении спора путем медиации каждая из сторон вправе в любой момент до достижения соглашения отказаться от продолж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начатого процесса. Это невозможно ни при судебном, ни при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тейском разбирательстве, поскольку для прекращения процесса в этих случаях требуется как минимум согласие сторон.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Преимущество процесса медиации — ее  конфиденциальность. Она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ражается во взаимной договоренности сторон и медиатора не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глашать сведения, которые им стали 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вестны во время процесса. Ни один орган не вправе инспектировать процедуру посреднич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ства.</w:t>
      </w:r>
    </w:p>
    <w:p w:rsidR="00C27A88" w:rsidRDefault="00C27A88" w:rsidP="00C27A88">
      <w:pPr>
        <w:shd w:val="clear" w:color="auto" w:fill="FFFFFF"/>
        <w:tabs>
          <w:tab w:val="left" w:pos="26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медиации выгодно для участников конфликта и с 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териальной точки зрения. Поскольку нет необходимости сбора и пред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ставления доказательств, проведения экспертиз, вызова свидет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и иных процессуальных действий, необходимых при рассмотр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дела в суде или третейском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де, отсутствуют и расходы сторон. Единст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венной статьей расхода является во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награждение посреднику, которое вряд ли может превысить гонорары третейских судей. Выи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рывают стороны и во времени, т.к. длительность процесса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частую зависит от сторон, устанавливающих по своему усмотрению коне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ную дату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решения спора.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 сущность медиации указывает на ее примирительный х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тер. В этом процессе отсутствует состязательность, а, следовател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но, и враждебность позиций сторон. Избрание медиации в качестве метода разрешения спора указывает на желание сторон сохранить продуктив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отношения и продолжить деловое сотрудничество. С этим связано еще одно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имущество медиации — психологический комфорт уча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стников спора, поскольку отсутствие необходимых эл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ментов судеб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атрибутики создает атмосферу доверия и сотрудн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чества. Посред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ничество консенсуально по своей природе, тогда как состязательный судебный механизм лишь обостряет отношения ме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ду сторонами.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эффективность процесса медиации влияют следующие фа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торы: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Заинтересованность обеих сторон в совместной работе, готов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 учесть мнение посредника, принять предлагаемое им решение.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Степень напряженности конфликта. Излишняя напряже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ность, как правило, негативно влияет на успешность деятельности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средника.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Длительность конфликта. Затяжные конфликты менее поддаются рег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лированию, нежели скоротечные.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Характер отношений сторон. Чем сложнее, напряженнее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отношения, тем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нее эффективно посредничество.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Настойчивость в действиях посредника оказывается результ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тогда, когда разногласил участников связаны с принципиал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для них вопросами и когда напряже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конфликта особенно высока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Медиация — процесс добровольный. В основе ее лежит стре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сторон достигнуть честного и справедливого соглашения; ни одну сторону нельзя принудить к посредничеству, продолжать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ство или согласиться с его результатом. Единственная потеря для 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рон, не достигших компромисса во время медиации, — потеря време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ни. Но даже в этом случае опыт правильно организованных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регово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 обучает участников медиации 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му, как надо себя вести в слож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жизненных ситуациях, дает им образцы эффективной 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муника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ции. Таким образом, недостатки в таком способе разрешения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фликтов, как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диация, практически отсутствуют.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Правовые основы медиации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Посредничество (медиация) как правовой институт практически неизве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тен в нашей стране. Данный способ урегулирования конфлик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тов получил широкое распространение в Соединенных Штатах, а та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же в некоторых странах, принадлежащих к континентальной си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теме права, например, Аргентине, где принят закон «О медиации и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шении». В соответствии с ним медиация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зательна для большинства споров.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интерес к развитию медиации возрос и в Рос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сии, хотя проявляют его в основном психологи и консультанты по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неджменту, занимаясь исследованием существующего опыта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нения медиационной технол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гии и выработкой соответствующих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комендаций.</w:t>
      </w:r>
    </w:p>
    <w:p w:rsidR="00C27A88" w:rsidRDefault="00C27A88" w:rsidP="00C27A88">
      <w:pPr>
        <w:pStyle w:val="a6"/>
        <w:spacing w:line="24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Никаких нормативных актов, определяющих правовой статус ин</w:t>
      </w:r>
      <w:r>
        <w:rPr>
          <w:sz w:val="28"/>
          <w:szCs w:val="28"/>
        </w:rPr>
        <w:softHyphen/>
        <w:t>ститута посреднич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(медиации), в российском законодательстве нет. Переговоры конфликтующих сторон с участием посредников ли</w:t>
      </w:r>
      <w:r>
        <w:rPr>
          <w:sz w:val="28"/>
          <w:szCs w:val="28"/>
        </w:rPr>
        <w:softHyphen/>
        <w:t xml:space="preserve">бо без </w:t>
      </w:r>
      <w:r>
        <w:rPr>
          <w:sz w:val="28"/>
          <w:szCs w:val="28"/>
        </w:rPr>
        <w:lastRenderedPageBreak/>
        <w:t>таковых, возникают стихийно и не основаны ни на какой фор</w:t>
      </w:r>
      <w:r>
        <w:rPr>
          <w:sz w:val="28"/>
          <w:szCs w:val="28"/>
        </w:rPr>
        <w:softHyphen/>
        <w:t>мальной процедуре, которой стороны могли бы руководствоваться, если они пришли к соглашению о необходимости медиации.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 нельзя не отметить, что российское законодател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ство в принципе довольно четко и детально регламентирует порядок и спо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собы урегулирования коллективных трудовых споров, т.е. разн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гласий между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 и работодателями по поводу установления и 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менения условий труда,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полнения коллективных договоров и т.д. Основным нормативным актом, определяющим правовые основы, форму и содержание отдельных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мирительных процедур при урегу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лировании коллективных трудовых конфликтов, является Закон РФ от 23 ноября 1995 года «О порядке разрешения коллективных труд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вых споров»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данного закона и совершенствования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рядка регулирования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циально-трудовых отношений постановлением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вительства РФ от 15 апреля 1996 года 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верждено «Положение о службе по урегулированию коллективных трудовых споров» (с 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нениями на 21 марта 1998 года)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 Таким образом, на федеральном уровне нормативно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ределена система службы по урегулированию коллективных трудовых споров, обозначены ее задачи и функции.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 подробно порядок привлечения посредника к урегулирова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нию ко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лективного трудового спора, его функциональные права и обязанности излож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ны в «Рекомендациях об организации работы по рассмотрению коллективного трудового спора с участием посредн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ка», утвержденные постановлением Министерства труда и 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тия Российской Федерации от 27 марта 1997 года № 16.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6"/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Стороны выбирают примирительную процедуру в соответствии с «Рек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мендациями об организации работы по рассмотрению коллек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тивного трудового спора примирительной комиссией»,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 постановлением 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стерства труда и социального развития РФ от 12 марта 1997 года № 11.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ведомственный характер данных актов, рек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мендации могут оказать практическую помощь 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ганизациям и гражданам, желающим ур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гулировать конфликт само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стоятельно либо с привлечением третьих лиц.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урегулировании возникших между ними разногласий в кач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стве аналога стороны могут использовать межгосударственные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цедуры примирения на основе Согласительного регламента Комиссии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народного права ООН (ЮНСИТРАЛ) от 11 декабря 1995 года или Конвенции по примирению и арбитражу в рамках СБСЕ от 15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кабря 1992 года.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8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И, наконец, за основу может быть принят регл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мент какой-либо организации, профессионально занимающейся вопросами конфликтол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гии и разрешения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конфликтов.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Юридической базой для проведения медиации в России служат нор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мы Гражданского процессуального и Арбитражного процессуал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кодексов, содержащие нормы о возможности прекращения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изводства по делу путем заключения мировых соглашений (п. 5 ст. 219 ГПК, п. 7 ст. 85 АПК). Хотя справедливости ради, следует отм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тить, что ни один из названных нормативных актов не предусматрив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ет подробной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дуры заключения таких соглашений. Основной акцент делается на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цессуальном оформлении подобных волеиз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явлений.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 при полном отсутствии соответствующей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базы, рег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лирующей процесс медиации, для упорядочения сложившихся на практике процедур прим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рения, а также для стиму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лирования более широкого их использования, на настоящий момент возможен лишь договорный подход к регулированию правоотнош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сторон, вовлеченных в процесс медиации.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Подобно тому, как стороны, желающие вынести свой спор на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решение третейского суда, должны предусмотреть в договоре тр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скую оговорку либо составить третейскую запись, желательно, чтобы стороны, планирующие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пользовать медиацию вне структуры судебного процесса, подготовили соответствующее соглашение о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диации или сделали оговорку о медиации в договоре. Подобная дог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ворен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 сторон еще до возникновения конфликта будет ориент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ровать стороны на возможности мирного решения проблемы в буд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щем и способствовать нормализации существующих отношений. В связи с рассмотренными недостатками существовавшего ранее обяз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тельного досудебного (претензионного) порядка урегулирования эк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номиче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ских споров, целесообразно использовать медиацию не как обязатель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ный способ разрешения конфликтов, а как рекомендател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ный.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Посредничество (медиация) как форма разрешения конфликтов практич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ски всегда действует вне рамок судебной системы, т.е. нахо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дится в сфере час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правового регулирования и поэтому не нужда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ется в сколь-нибудь подро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ной законодательной регламентации. Сле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дует помнить, что медиация не может осуществляться по готовому шаблону, а работа медиатора не может быть 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ностью алгоритмизи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рована.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того, чтобы медиация стала действительно эффективным сред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ством урегулирования споров, в законодательном порядке (на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гио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нальном уровне) необходимо решить лишь ряд вопросов, каса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 требований, предъявля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мых к профессиональным медиаторам (полу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чение специального образования, наличие соответствующей 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цензии, установление правил профессиональной этики для медиат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ров), и га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рантий его деятельности (например, закрепление свидетел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им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мунитета медиатора).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Учитывая частноправовую природу института посредничества, 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нову функционирования которого составляет добровольное соглаше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сторон,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просы структуры медиации, отдельных процедур ее проведения должны ост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ваться на усмотрение медиатора и конфлик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тующих сторон.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Принципы медиации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Принципы медиации —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положения, отражающие сп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фику и содержание этого способа урегулирования конфликтов. Они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ределяют цель медиации и средства ее достижения, характер и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 деятельности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диатора и участников спора, охватывая все ее стадии.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Принципы медиации — один из основных критериев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ее качества и эффективности. Основные принципы, в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вии с которыми организуется посредническая деятельность, — это принципы добровольности, нейтральности, конфиденциальности, равнопра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вия сторон, а также процеду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ный характер деятельности.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Добровольность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принцип посредничества (медиации) озн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чает, во-первых, добровольность вступления спорящих сторон в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 медиации; во-вторых, свобода выбора медиатора; в-третьих, до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вольность участия в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цессе, возможность выхода из процесса и пре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кращения переговоров в любой момент до окончательного подп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сания соглашения; в-четвертых, принятие решения только по взаи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ному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гласию сторон.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нейтральности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заключается в беспристрастном и ма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мально объективном отношении медиатора к конфликтующим 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нам. Свои чувства и оценки по поводу правильности поведения сторон в процессе, предубеждения в отношении конфликтующих 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рон должны оставаться за пределами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са медиации. Медиатор зани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мает в процессе безоценочную позицию, побуждая стороны к 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анализу своих действий, помогая принять согласованное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Конфиденциальность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принцип медиации предполагает, что все, о чем обсуждае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 в процессе медиации, остается внутри этого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цесса, если только нет другой общей договоренности. Любая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мация личного характера,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лученная от участника конфликта, не 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жет быть использована в ущерб ему либо передана другим лицам без его согласия. Все записи, которые ведет медиатор в процессе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рего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воров, уничтожаются. Медиатор не может выступать в качестве свиде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теля, если дело, по которому он проводил медиацию, станет предме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том суде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разбирательства.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равноправия сторон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означает, что ни одна из сторон не имеет процедурных преимуществ. Конфликтующие стороны зан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мают в процессе одинаковое положение, и задача медиатора — обеспечить равноправное 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стие обеих сторон в процессе, право каждой стороны высказывать свои мнения и быть выслушанной. Сторонам 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ляются одинаковые возможности определять повестку пер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говоров, оценивать приемлемость предложений и условий соглаш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 Этот принцип самым тесным образом связан с принципом добр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вольности и прямо вытекает из него.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Медиация — это специальный вид деятельности, заключающийся в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тимизации с участием посредника (медиатора) процесса поиска конфликтующими сторонами решения проблемы, которое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зволило бы прекратить конфликт.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Процедурный характер деятельн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принцип посредничества (медиации) означает, что главная задача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диатора —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выбрать соответствующую ситуации тактику взаимодействия с конфликтующими сторонами и должным образом организовать проц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дуру обсуждения проблемы.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Результативность процесса медиации во многом зависит от того,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сколько тщательно продуман и спланирован процесс организации и урегулирования конфликта. Именно поэтому вопросы определения выбора формы и структуры проведения переговорных процессов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обретают в деятельности медиатора особую значимость.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Структура медиации. Стадии и основные правила пр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ведения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Ситуации, с которыми сталкивается медиатор, сложны и разн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разны. Поэтому процесс медиации не имеет заранее определенной, жесткой 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ры. Выбираемые тактики и техники урегулирования конфликтов определяются конкретной ситуацией, а не заранее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ботанным регламентом. Форма стру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туры медиации принимается, как правило, совместными усилиями конфли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тующих сторон и посредни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 (при условии, что посредник к этому времени уже назначен). Одна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 в типичной медиации можно выделить ряд стадий, обеспечиваю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щих э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фективность процесса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9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Введение в медиацию или подписание соглашения о медиации —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первая стадия медиации. На ней стороны приходят к соглашению о процедуре перег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воров. Еще при заключении гражданско-правового договора сторонам жел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 предусмотреть оговорку о медиации, т.е. в случае возникновения спора, вытекающего из этого договора, разрешить его, воспол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зовавшись услугами медиатора, без обращения в комп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тентные государственные органы. Если на момент заключения договора такой оговорки сделано не было, соглашение о медиации может быть подписано сторонами после возникновения спора и даже после возбу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судебного производства по данному делу.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Соглашение о медиации обычно состоит из следующих элеме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тов: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Определение сути спора, т.е. перечисляются правоотношения, относительно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рых возник конфликт между сторонами. При этом учитывается добровольность процесса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диации и возможность отка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заться от продолжения переговоров в любой момент.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Договоренность о назначении посредников. Определяются права и обязанности сторон, касающиеся конфиденциальности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цесса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диации.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Указание места проведения согласительной процедуры и ее мак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симальная продо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жительность.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Положения (при необходимости), касающиеся языка, на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ром будет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ляться процедура.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Определение вознаграждения посреднику, порядок его опл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важно правильно и грамотно организовать и провести пер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вую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встречу, на которой, как правило, присутствуют обе стороны (ли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 их представители). Во вступительном слове медиатора, с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рого, собственно, и начинается процесс медиации, сторонам разъясн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сущность медиации, цель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ведения переговоров, определяются вза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имные обязательства сторон и посредника. Сторонам объясняется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 проведения кокусов — индивидуальных встреч посредника с одной из 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рон.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Особое внимание обращается на конфиденциальность всего проис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ходящего. Посредник обязуется не разглашать информацию,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щенную ему в процессе медиации, т.е. сохранять конфиденциал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любых документов и заявлений, а также любых сведений о ходе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цедуры, за исключением случ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ев, когда их раскрытие было заранее одобрено обеими сторонами. Конфиде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циальная информация, дове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ренная посреднику, не должна распростр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няться и использоваться им прямо или косвенно для личной или иной выгоды. Стороны, в свою оч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редь, обязуются не разглашать материалы, полученные от посред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ников, а также не инициировать вызова посредника в суд, если впо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следствии спор будет предметом судебного разбирательства.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данной стадии — сделать процесс медиации ясным и пред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сказуемым для участников переговоров, создать атмосферу доверия как к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цессу, так и к самому медиатору. Для эффективного выпол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нения посредником своих функций необходимо, чтобы стороны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знавали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компетентность, объективность, независимость и бес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пристрастность.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подписания процедурного соглашения начинается 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щая стадия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ставление сторон.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Медиатор обращается по очере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 к каждой из сторон и предлагает рассказать свое видение пробле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мы. Тем самым выясняются причины конфликта и позиции участни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ков. После каждого изложения медиатор возвращает стороне сказан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 ею своими словами (эхо-повтор), уточняя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формацию и смягчая акценты. Нередко это первая возможность для сторон 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вительно услышать друг друга. Очень важно то, что стороны не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щаются 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посредственно друг к другу, а общаются через медиатора.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Следующая стадия медиации носит своеобразное название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тиляция эмоций.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данной стадии медиатор определяет отнош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сторон к конфликту и друг другу. Сторонам предлагается обс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дить ус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лышанное и высказать свои комментарии, дать оценку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шедшего и выразить чувства, возникающие у них при этом. Здесь может поя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виться 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мость проведения кокусов — бесед с каждой из 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рон поочередно, с выяснением ее заинтересованности в 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шении спора. На таких встречах обычно обсуждается информация, которую стороны не желают выносить на совместное обсуждение. Переход от индивидуал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бесед к совместным целесообразен тогда, когда ясна позиция обеих сторон и необходимо проработать отдельные детали возможного 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 спора с их участием.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стадии вентиляции эмоций констатируются интересы 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ков; при этом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средник старается выявить точки сближения или пря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мого пересечения позиций и интересов сторон.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Следующая стадия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определение проблемы или формирование повестки перегов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ров.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Медиатор предлагает сторонам четко сформу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лировать вопросы, которые должны быть разрешены в результате 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реговоров. Это достигается обсуждением точек зрения каждой из 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рон и уточнением того, что есть факт, а что интерпретация этого факта 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ной из сторон. После составления повестки дня медиатор должен убедиться в том, что обе стороны 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ждают ее в данной редакции и не желают в ней ничего изменять.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стадия медиации 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выработка предложений.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Стороны с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мощью медиатора генерируют возможные способы решения пробле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мы. Результативность данной стадии целиком и полностью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висит от искусства медиат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ра, помогающего сторонам вырабатывать конструк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тивные идеи и предложения, соответствующие ситуации. Медиатор не должен оказывать давление на стороны при принятии того или иного решения. На основе конструктивного диалога меди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тор помогает сторо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нам вырабатывать предложения и альтернативы по процедуре и 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ву переговорного процесса, и возможные вариа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ты решения проблемы, отвечающие интересам обеих сторон. Цель, преследуемая посре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ником на данном этапе, — выработать как можно больше предложений, по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торым возможно достижение согласия между сторонами.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того, как предложения сформированы, начинается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дия подготовки и достижения соглашения.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На этой стадии провер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предложения на реальность и выполнимость, окончательно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дактируется соглашение, устраивающее в равной степени все стор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ны. Как уже отмечалось, посредник не уполномочен на вынесение обязатель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для сторон решения по спорному вопросу, а лишь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могает им прийти к окончательному решению и закреплению его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глашением.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соглашение было жизнеспособным, оно должно быть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кретным, ясным, реалистичным, однозначно понятым обеими 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нами. Соглашение, к которому пришли 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роны в результате медиа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ции, оформляется в виде договора. Нарушение одной из сторон об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тельств, вытекающих из такого договора, может являться основанием ее привлечения к гражданской ответственности и быть исполнено в судебном порядке. Иногда стороны по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писывают соглашение о мерах, которые могут быть приняты в случае нарушения соглашения, а также о 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собах разрешения конфликтных ситуаций в будущем.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Выход из медиации —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ее предпоследняя стадия. Стороны дают оценку как дости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нутому соглашению, так и самой процедуре перего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воров с участием медиатора. Они оценивают также свое эм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 состояние после проведенного процесса медиации. 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дует отме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тить, что в ряде случаев психолог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ческое удовлетворение процессом оказывается для сторон не менее важным, чем удовлетв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рение резуль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татами переговоров. В этом заключается особенность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диации как способа урегулирования конфликтов.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Последняя стадия процесса медиации — прослеживание дал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шего развития ситуации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(стадия постконфликта).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ней оцен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ся реальная результативность медиации (действительно ли стор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 собираются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исполнять достигнутое соглашение), а также возмо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оказания дальнейшей помощи сторонам (проведение еще одной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диации, направление в юридическую или психологическую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суль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тацию).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 медиации должен быть приближен к конкретным усл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ям спора. В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случаях для оказания помощи посреднику 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гут понадобиться услуги консультантов не только по юридическим или психологическим вопросам, но и независимых экспертов в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 техники, ремесла и т.д.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Описанные выше стадии и правила процесса медиации являю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 схемой классической медиационной процедуры и не являются об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тельными и общими для разрешения всех без исключения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фликт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ситуаций. Свои особенности имеет работа медиатора по разреше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нию конфликтов в организациях, в межгрупповых конфли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тах.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этому вряд ли целесоо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разно, да практически и невозможно подробно детально регламентировать процедуру согл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 без учета специфики спора, деловых и профессиональных качеств посредника, а также интеллект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и других возможностей сторон.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 Роль медиатора в урегулировании конфликта. Функции меди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тора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Важным фактором, влияющим на результативность завершения конфли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та, является участие третьей стороны, т.е. посредника (медиа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тора).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альное отличие медиации от судебной и третейской формы разрешения споров заключается в роли посредника,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рый, как уже отмечалось, не имеет полномочий на вынесение обязательн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для сторон решения по спорному вопросу, а лишь помогает сторонам в 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тижении компромисса и оформлении его в виде договора.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Результативность медиации во многом определяется личными 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чествами, особенн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стями и характером деятельности медиатора в уре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гулировании конфликта. Таким посредником в разрешении юр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дического конфликта между сторонами, как правило, должно быть лицо, обладающее достаточной квалификацией, необходимыми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фессиональными навыками и опытом для того, чтобы быть полномо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ным разрешить спор и склонить стороны к компромиссу. Статус, опыт практической работы посредника придают вес его предложениям и рекомендациям.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медиации посредник помогает сторонам в решении разных задач. Во-первых, медиатор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выполняет аналитическую функ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цию.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Выступая в этой роли, медиатор осуществляет анализ и коррек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цию конкретной конфликтной ситуации в действии, в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тии, т.е. на протяжении всего процесса переговоров. С этой целью медиатор дол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брать как можно больше данных и информации о конфликте, проанализировать полученную информацию,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рить ее достовер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 и должным образом оценить конфликтную ситу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цию. В целях успешного урегулирования спора медиатор должен владеть техникой диагн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стики конфликта, трезво оценивать сложившуюся ситуацию и позицию сторон, прогнозир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вать развитие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последствия конфликта.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Посредник должен обладать умением управлять дискуссией, 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мулировать все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зитивное, что можно было бы использовать для дос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тижения согласия.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Условием эффективной деятельности медиатора является его кон-фликтологическая компетентность. Это понятие включает в себя: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понимание природы противоречий и конфликтов между люд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ми;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конфликтующих сторон конструктивного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к конфликту;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оценивать и объяснять возникающие проблемные 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туации;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навыков управления конфликтами;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предвидеть возможные последствия конфликтов;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конструктивно регулировать противоречия и конфли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ты;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навыков устранения негативных последствий конфли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тов.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медиатор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организует процесс переговоров. </w:t>
      </w:r>
      <w:r>
        <w:rPr>
          <w:rFonts w:ascii="Times New Roman" w:hAnsi="Times New Roman" w:cs="Times New Roman"/>
          <w:color w:val="000000"/>
          <w:sz w:val="28"/>
          <w:szCs w:val="28"/>
        </w:rPr>
        <w:t>В этой роли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диатор помогает сторонам договориться о процедуре ведения пере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говоров, на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ти наиболее рациональные его способы. Очень важно и то обстоятельство, что медиатор несет ответственность не за хара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тер принимаемых решений, а только за организацию движения к этим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шениям.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Медиатор должен хорошо владеть приемами и методами, позво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ляющими создать 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мосферу корректного, делового, рационального обсуждения спорных проблем. Большое значение имеют также его стремление к пониманию, заинт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ресованность, умение выслушивать оппонента, снять напряженность. От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туиции медиатора, его гибко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сти, способности обеспечить необходимое равн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весие между собст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венными чувствами и нейтральным отношен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ем во многом зависит успех медиации.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В-третьих, медиатор выступает как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генератор идей и альтерна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тивных предложений.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В этой роли для медиатора важно не только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мочь спорящим сторонам найти какие-то иные решения проблем, чем те, которые сторонами уже рассматривались, но и стимулировать са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мих участников искать новые 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промиссные варианты решения.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диатор не навязывает сторонам своего решения проблемы, а лишь предлагает на рассмотрение конфликтантов ориг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нальные способы согласования их интересов. Содержание достигнутого согл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 це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ликом и полностью зависит от воли сторон.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В-четвертых, медиатор является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расширителем ресурсов 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рон. </w:t>
      </w:r>
      <w:r>
        <w:rPr>
          <w:rFonts w:ascii="Times New Roman" w:hAnsi="Times New Roman" w:cs="Times New Roman"/>
          <w:color w:val="000000"/>
          <w:sz w:val="28"/>
          <w:szCs w:val="28"/>
        </w:rPr>
        <w:t>Он снабжает участников спора необходимой информацией либо помо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гает им разыскать нужную информацию. Медиатор непосредс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 не оказывает сторонам ни психологической, ни юридической помощи.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этой связи деятельность медиатора следует отличать от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ты психолога-консультанта, который, оказывая психологическую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мощь клиенту, помогает ему преодолеть внутриличностный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фликт, осоз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нать свои личные проблемы и их влияние на возникнов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фликтных отношений. Результат работы психолога-консультанта — изменение личности и, как следствие, изменение личности в конфликте. Деятельность медиатора строится на 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сторонами сущно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конфликта, степени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ущемленности 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сов сторон в данной конфликтной ситуации, их желании что-то изм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нить в результате 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реговоров.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Юридические консультации также не входят ни в обязанности, ни в компетенцию медиатора. Он не решает никаких юридических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сов. Таким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разом, если сторонам не хватает информации, трудно выйти за пределы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вычных стереотипов и ограниченных взглядов на проблему, медиатор не сам консультирует их, а рекомендует обра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титься к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ветствующим специалистам за юридической, психологи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ческой или финансовой консульт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цией для более эффективного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должения медиации.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В-пятых, медиатор в процессе медиации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контролирует реал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ность высказыва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мых предложений и выполнимость принятых со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глашений.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В этой роли медиатор обязан уб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диться, что соглашение об урегулировании конфликта сторонами однозначно понято и что они способны выполнить свою часть дог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воренности.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В-шестых, медиатор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обучает стороны ведению переговоров.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очень важная, если не самая главная функция медиатора. Управляя дис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куссией,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диатор учит стороны думать, действовать и вести перегово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 с установкой на сотрудничество, помогая им искать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шения, 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рые отвечали бы как их собственным интересам, так и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тересам другой стороны. Даже если стороны в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зультате переговоров и не достигли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глашения, т.е. медиация не дала резул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татов, стороны приобрели опре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деленные навыки общения, которые в дальнейшем помогут им во взаи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модействии с партнерами, клиентами, сотрудник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 и т.д.</w:t>
      </w: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Медиация как особая специфическая деятельность по внесуде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му разрешению конфликтов является для нашей страны новшес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вом. Между тем в России имеется определенный опыт улаживания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фликтов и снижения напряженности между людьми, группами,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низациями способом медиации. Об этом свидетельствует опыт 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боты созданного в 1993 г. и успешно работающего по настоящее вр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мя 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тербургского центра разрешения конфликтов, а также аналогичных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ганизаций в некоторых других регионах России.</w:t>
      </w:r>
    </w:p>
    <w:p w:rsidR="00C27A88" w:rsidRDefault="00C27A88" w:rsidP="00C27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88" w:rsidRDefault="00C27A88" w:rsidP="00C27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88" w:rsidRDefault="00C27A88" w:rsidP="00C27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88" w:rsidRDefault="00C27A88" w:rsidP="00C27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88" w:rsidRDefault="00C27A88" w:rsidP="00C27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88" w:rsidRDefault="00C27A88" w:rsidP="00C27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88" w:rsidRDefault="00C27A88" w:rsidP="00C27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88" w:rsidRDefault="00C27A88" w:rsidP="00C27A8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альтернативных форм разрешения правовых конфликтов: Сборник научных статей. Часть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 Под ред. М.В. 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мытиной. Саратов: СГАП, 2000.</w:t>
      </w: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83" w:rsidRDefault="00DA6583" w:rsidP="00C27A88">
      <w:r>
        <w:separator/>
      </w:r>
    </w:p>
  </w:endnote>
  <w:endnote w:type="continuationSeparator" w:id="1">
    <w:p w:rsidR="00DA6583" w:rsidRDefault="00DA6583" w:rsidP="00C2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83" w:rsidRDefault="00DA6583" w:rsidP="00C27A88">
      <w:r>
        <w:separator/>
      </w:r>
    </w:p>
  </w:footnote>
  <w:footnote w:type="continuationSeparator" w:id="1">
    <w:p w:rsidR="00DA6583" w:rsidRDefault="00DA6583" w:rsidP="00C27A88">
      <w:r>
        <w:continuationSeparator/>
      </w:r>
    </w:p>
  </w:footnote>
  <w:footnote w:id="2">
    <w:p w:rsidR="00C27A88" w:rsidRDefault="00C27A88" w:rsidP="00C27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См.: Кудрявцев В.Н. Юридический конфликт // Государство и право. 1995. № 9. С. 10.</w:t>
      </w:r>
    </w:p>
  </w:footnote>
  <w:footnote w:id="3">
    <w:p w:rsidR="00C27A88" w:rsidRDefault="00C27A88" w:rsidP="00C27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См.: Анцупов А. Л, Шиптов А. И. Конфликтология. М., 1999. С. 488-489.</w:t>
      </w:r>
    </w:p>
  </w:footnote>
  <w:footnote w:id="4">
    <w:p w:rsidR="00C27A88" w:rsidRDefault="00C27A88" w:rsidP="00C27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См.: СЗ РФ. 1995. № 48. Ст. 4557.</w:t>
      </w:r>
    </w:p>
  </w:footnote>
  <w:footnote w:id="5">
    <w:p w:rsidR="00C27A88" w:rsidRDefault="00C27A88" w:rsidP="00C27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См.: СЗ РФ. 1996. № 17. Ст. 1999; 1998. № 14. Ст. 1579</w:t>
      </w:r>
    </w:p>
  </w:footnote>
  <w:footnote w:id="6">
    <w:p w:rsidR="00C27A88" w:rsidRDefault="00C27A88" w:rsidP="00C27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См.: Бюллетень Министерства труда и социального развития. 1997. № 5.</w:t>
      </w:r>
    </w:p>
  </w:footnote>
  <w:footnote w:id="7">
    <w:p w:rsidR="00C27A88" w:rsidRDefault="00C27A88" w:rsidP="00C27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См.: Экспресс-закон. 1997. № 18; Налоги и бизнес. 1997. № 5. 1997.</w:t>
      </w:r>
    </w:p>
  </w:footnote>
  <w:footnote w:id="8">
    <w:p w:rsidR="00C27A88" w:rsidRDefault="00C27A88" w:rsidP="00C27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См.: Действующее международное право: В 3 т. М., 1996. Т. 1.</w:t>
      </w:r>
    </w:p>
  </w:footnote>
  <w:footnote w:id="9">
    <w:p w:rsidR="00C27A88" w:rsidRDefault="00C27A88" w:rsidP="00C27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См.: Иванова Е.Н. Альтернативные способы разрешения конфликтов семинара // Разви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тие альтернативных форм разрешения правовых конфликтов: Матер, сем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нара, 12—14 мая. Саратов, 1999. С. 204-207; Конфликтология / Под ред. А.С. Кармина. СПб., 1999. С. 411-422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88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B4BCA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27A88"/>
    <w:rsid w:val="00C32CBB"/>
    <w:rsid w:val="00C64F48"/>
    <w:rsid w:val="00C74146"/>
    <w:rsid w:val="00CA46FB"/>
    <w:rsid w:val="00CA4EED"/>
    <w:rsid w:val="00CB6288"/>
    <w:rsid w:val="00D5412A"/>
    <w:rsid w:val="00D80134"/>
    <w:rsid w:val="00D96961"/>
    <w:rsid w:val="00DA6583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A88"/>
    <w:pPr>
      <w:keepNext/>
      <w:shd w:val="clear" w:color="auto" w:fill="FFFFFF"/>
      <w:ind w:firstLine="720"/>
      <w:jc w:val="center"/>
      <w:outlineLvl w:val="0"/>
    </w:pPr>
    <w:rPr>
      <w:rFonts w:ascii="Times New Roman" w:hAnsi="Times New Roman"/>
      <w:b/>
      <w:bCs/>
      <w:color w:val="000000"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A88"/>
    <w:rPr>
      <w:rFonts w:ascii="Times New Roman" w:eastAsia="Times New Roman" w:hAnsi="Times New Roman" w:cs="Arial"/>
      <w:b/>
      <w:bCs/>
      <w:color w:val="000000"/>
      <w:sz w:val="28"/>
      <w:szCs w:val="15"/>
      <w:shd w:val="clear" w:color="auto" w:fill="FFFFFF"/>
      <w:lang w:eastAsia="ru-RU"/>
    </w:rPr>
  </w:style>
  <w:style w:type="paragraph" w:styleId="a3">
    <w:name w:val="footnote text"/>
    <w:basedOn w:val="a"/>
    <w:link w:val="a4"/>
    <w:semiHidden/>
    <w:rsid w:val="00C27A88"/>
  </w:style>
  <w:style w:type="character" w:customStyle="1" w:styleId="a4">
    <w:name w:val="Текст сноски Знак"/>
    <w:basedOn w:val="a0"/>
    <w:link w:val="a3"/>
    <w:semiHidden/>
    <w:rsid w:val="00C27A8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C27A88"/>
    <w:rPr>
      <w:vertAlign w:val="superscript"/>
    </w:rPr>
  </w:style>
  <w:style w:type="paragraph" w:styleId="a6">
    <w:name w:val="Block Text"/>
    <w:basedOn w:val="a"/>
    <w:rsid w:val="00C27A88"/>
    <w:pPr>
      <w:shd w:val="clear" w:color="auto" w:fill="FFFFFF"/>
      <w:spacing w:line="235" w:lineRule="exact"/>
      <w:ind w:left="10" w:right="5" w:firstLine="322"/>
      <w:jc w:val="both"/>
    </w:pPr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6012</Words>
  <Characters>34275</Characters>
  <Application>Microsoft Office Word</Application>
  <DocSecurity>0</DocSecurity>
  <Lines>285</Lines>
  <Paragraphs>80</Paragraphs>
  <ScaleCrop>false</ScaleCrop>
  <Company/>
  <LinksUpToDate>false</LinksUpToDate>
  <CharactersWithSpaces>40207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2017-07-25T09:38:00Z</dcterms:created>
  <dcterms:modified xsi:type="dcterms:W3CDTF">2017-07-25T09:38:00Z</dcterms:modified>
</cp:coreProperties>
</file>